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773FC" w14:textId="1306CDC5" w:rsidR="00711ECA" w:rsidRPr="00C24862" w:rsidRDefault="00DD2EA0" w:rsidP="00C209DB">
      <w:pPr>
        <w:ind w:firstLine="0"/>
        <w:rPr>
          <w:b/>
          <w:i/>
          <w:color w:val="000000"/>
        </w:rPr>
      </w:pPr>
      <w:r w:rsidRPr="00C24862">
        <w:t xml:space="preserve">                                   </w:t>
      </w:r>
      <w:r w:rsidR="00C209DB" w:rsidRPr="00C24862">
        <w:tab/>
      </w:r>
      <w:r w:rsidR="00C209DB" w:rsidRPr="00C24862">
        <w:tab/>
      </w:r>
      <w:r w:rsidR="00444381" w:rsidRPr="00C24862">
        <w:tab/>
      </w:r>
      <w:r w:rsidR="00711ECA" w:rsidRPr="00C24862">
        <w:rPr>
          <w:b/>
          <w:i/>
          <w:color w:val="000000"/>
        </w:rPr>
        <w:t xml:space="preserve">Приложение </w:t>
      </w:r>
      <w:r w:rsidR="005611BA">
        <w:rPr>
          <w:b/>
          <w:i/>
          <w:color w:val="000000"/>
        </w:rPr>
        <w:t>1</w:t>
      </w:r>
      <w:r w:rsidR="00711ECA" w:rsidRPr="00C24862">
        <w:rPr>
          <w:b/>
          <w:i/>
          <w:color w:val="000000"/>
        </w:rPr>
        <w:t xml:space="preserve"> </w:t>
      </w:r>
      <w:r w:rsidR="00686C41" w:rsidRPr="00C24862">
        <w:rPr>
          <w:b/>
          <w:i/>
          <w:color w:val="000000"/>
        </w:rPr>
        <w:t xml:space="preserve">к </w:t>
      </w:r>
      <w:r w:rsidR="005611BA">
        <w:rPr>
          <w:b/>
          <w:i/>
          <w:color w:val="000000"/>
        </w:rPr>
        <w:t>заявке на покупку</w:t>
      </w:r>
      <w:r w:rsidR="00686C41" w:rsidRPr="00C24862">
        <w:rPr>
          <w:b/>
          <w:i/>
          <w:color w:val="000000"/>
        </w:rPr>
        <w:t xml:space="preserve"> №ЦС</w:t>
      </w:r>
      <w:r w:rsidR="00934030">
        <w:rPr>
          <w:b/>
          <w:i/>
          <w:color w:val="000000"/>
        </w:rPr>
        <w:t>818</w:t>
      </w:r>
      <w:r w:rsidR="00B60FA8" w:rsidRPr="00C24862">
        <w:rPr>
          <w:b/>
          <w:i/>
          <w:color w:val="000000"/>
        </w:rPr>
        <w:t>-</w:t>
      </w:r>
      <w:r w:rsidR="00987A32" w:rsidRPr="00C24862">
        <w:rPr>
          <w:b/>
          <w:i/>
          <w:color w:val="000000"/>
        </w:rPr>
        <w:t>07</w:t>
      </w:r>
      <w:r w:rsidR="00B60FA8" w:rsidRPr="00C24862">
        <w:rPr>
          <w:b/>
          <w:i/>
          <w:color w:val="000000"/>
        </w:rPr>
        <w:t>/2</w:t>
      </w:r>
      <w:r w:rsidR="00987A32" w:rsidRPr="00C24862">
        <w:rPr>
          <w:b/>
          <w:i/>
          <w:color w:val="000000"/>
        </w:rPr>
        <w:t>6</w:t>
      </w:r>
      <w:r w:rsidR="005611BA">
        <w:rPr>
          <w:b/>
          <w:i/>
          <w:color w:val="000000"/>
        </w:rPr>
        <w:t>2</w:t>
      </w:r>
    </w:p>
    <w:p w14:paraId="148CEC2A" w14:textId="77777777" w:rsidR="00364D57" w:rsidRPr="00C24862" w:rsidRDefault="00364D57" w:rsidP="00364D57">
      <w:pPr>
        <w:jc w:val="right"/>
        <w:rPr>
          <w:sz w:val="26"/>
          <w:szCs w:val="26"/>
        </w:rPr>
      </w:pPr>
    </w:p>
    <w:p w14:paraId="0039879B" w14:textId="0795B9EC" w:rsidR="00711ECA" w:rsidRPr="00C24862" w:rsidRDefault="00711ECA" w:rsidP="00C209DB">
      <w:pPr>
        <w:ind w:firstLine="0"/>
        <w:jc w:val="center"/>
        <w:rPr>
          <w:rFonts w:eastAsia="Calibri"/>
          <w:b/>
          <w:sz w:val="26"/>
          <w:szCs w:val="26"/>
        </w:rPr>
      </w:pPr>
      <w:r w:rsidRPr="00C24862">
        <w:rPr>
          <w:rFonts w:eastAsia="Calibri"/>
          <w:b/>
          <w:sz w:val="26"/>
          <w:szCs w:val="26"/>
        </w:rPr>
        <w:t>О</w:t>
      </w:r>
      <w:r w:rsidR="00C209DB" w:rsidRPr="00C24862">
        <w:rPr>
          <w:rFonts w:eastAsia="Calibri"/>
          <w:b/>
          <w:sz w:val="26"/>
          <w:szCs w:val="26"/>
        </w:rPr>
        <w:t>писание и технические характеристики</w:t>
      </w:r>
    </w:p>
    <w:p w14:paraId="01B8F066" w14:textId="77777777" w:rsidR="00934030" w:rsidRDefault="00934030" w:rsidP="00934030">
      <w:pPr>
        <w:pStyle w:val="titlep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электрооборудования для комплектации объекта </w:t>
      </w:r>
    </w:p>
    <w:p w14:paraId="103D61E4" w14:textId="54C7B790" w:rsidR="00934030" w:rsidRPr="005A5920" w:rsidRDefault="00934030" w:rsidP="00934030">
      <w:pPr>
        <w:pStyle w:val="titlep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строительства «Возведение парка в границах пр. Победителей – ул. Орловская – реки Свислочь в г. Минске» 4 очередь </w:t>
      </w:r>
      <w:r w:rsidRPr="005A5920">
        <w:rPr>
          <w:sz w:val="26"/>
          <w:szCs w:val="26"/>
        </w:rPr>
        <w:t xml:space="preserve">в интересах </w:t>
      </w:r>
      <w:r>
        <w:rPr>
          <w:sz w:val="26"/>
          <w:szCs w:val="26"/>
        </w:rPr>
        <w:t>УП «Минскзеленстрой»</w:t>
      </w:r>
    </w:p>
    <w:p w14:paraId="75FDE59F" w14:textId="35B9082A" w:rsidR="00934030" w:rsidRPr="00934030" w:rsidRDefault="00934030" w:rsidP="00987A32">
      <w:pPr>
        <w:tabs>
          <w:tab w:val="left" w:pos="567"/>
        </w:tabs>
        <w:ind w:firstLine="567"/>
        <w:jc w:val="both"/>
        <w:rPr>
          <w:rFonts w:eastAsia="SimSun"/>
          <w:b/>
          <w:bCs/>
          <w:sz w:val="26"/>
          <w:szCs w:val="26"/>
        </w:rPr>
      </w:pPr>
    </w:p>
    <w:p w14:paraId="0795E212" w14:textId="7718E3DF" w:rsidR="00934030" w:rsidRPr="00934030" w:rsidRDefault="00934030" w:rsidP="0093403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934030">
        <w:rPr>
          <w:sz w:val="26"/>
          <w:szCs w:val="26"/>
        </w:rPr>
        <w:t>Электрооборудование в соответствии с проектно-сметной документацией по объекту</w:t>
      </w:r>
      <w:r>
        <w:rPr>
          <w:sz w:val="26"/>
          <w:szCs w:val="26"/>
        </w:rPr>
        <w:t xml:space="preserve"> и техническим описанием (прилагается). </w:t>
      </w:r>
    </w:p>
    <w:p w14:paraId="1C0E8710" w14:textId="77777777" w:rsidR="00934030" w:rsidRDefault="00934030" w:rsidP="00934030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Товар поставляется в собранном виде.</w:t>
      </w:r>
    </w:p>
    <w:p w14:paraId="74601EF7" w14:textId="02AD52CB" w:rsidR="00934030" w:rsidRPr="00B84353" w:rsidRDefault="00934030" w:rsidP="00934030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84353">
        <w:rPr>
          <w:rFonts w:eastAsia="Calibri"/>
          <w:sz w:val="26"/>
          <w:szCs w:val="26"/>
          <w:lang w:eastAsia="en-US"/>
        </w:rPr>
        <w:t>Поставл</w:t>
      </w:r>
      <w:r>
        <w:rPr>
          <w:rFonts w:eastAsia="Calibri"/>
          <w:sz w:val="26"/>
          <w:szCs w:val="26"/>
          <w:lang w:eastAsia="en-US"/>
        </w:rPr>
        <w:t>яемый Товар должен быть новым (т</w:t>
      </w:r>
      <w:r w:rsidRPr="00B84353">
        <w:rPr>
          <w:rFonts w:eastAsia="Calibri"/>
          <w:sz w:val="26"/>
          <w:szCs w:val="26"/>
          <w:lang w:eastAsia="en-US"/>
        </w:rPr>
        <w:t>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</w:t>
      </w:r>
      <w:r>
        <w:rPr>
          <w:rFonts w:eastAsia="Calibri"/>
          <w:sz w:val="26"/>
          <w:szCs w:val="26"/>
          <w:lang w:eastAsia="en-US"/>
        </w:rPr>
        <w:t xml:space="preserve">влены потребительские свойства)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2690E5BD" w14:textId="1C3B49FA" w:rsidR="00934030" w:rsidRPr="00B84353" w:rsidRDefault="00934030" w:rsidP="00934030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Оборудование</w:t>
      </w:r>
      <w:r w:rsidRPr="00B84353">
        <w:rPr>
          <w:rFonts w:eastAsia="Calibri"/>
          <w:sz w:val="26"/>
          <w:szCs w:val="26"/>
          <w:lang w:eastAsia="en-US"/>
        </w:rPr>
        <w:t xml:space="preserve"> должн</w:t>
      </w:r>
      <w:r>
        <w:rPr>
          <w:rFonts w:eastAsia="Calibri"/>
          <w:sz w:val="26"/>
          <w:szCs w:val="26"/>
          <w:lang w:eastAsia="en-US"/>
        </w:rPr>
        <w:t>о</w:t>
      </w:r>
      <w:r w:rsidRPr="00B84353">
        <w:rPr>
          <w:rFonts w:eastAsia="Calibri"/>
          <w:sz w:val="26"/>
          <w:szCs w:val="26"/>
          <w:lang w:eastAsia="en-US"/>
        </w:rPr>
        <w:t xml:space="preserve"> быть изготовлено с использованием сертифицированных материалов, соответствующи</w:t>
      </w:r>
      <w:r>
        <w:rPr>
          <w:rFonts w:eastAsia="Calibri"/>
          <w:sz w:val="26"/>
          <w:szCs w:val="26"/>
          <w:lang w:eastAsia="en-US"/>
        </w:rPr>
        <w:t xml:space="preserve">х требованиям действующих в Республике Беларусь ТНПА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1FCA4ED1" w14:textId="77777777" w:rsidR="00934030" w:rsidRPr="00B84353" w:rsidRDefault="00934030" w:rsidP="00934030">
      <w:pPr>
        <w:tabs>
          <w:tab w:val="left" w:pos="709"/>
        </w:tabs>
        <w:ind w:firstLine="567"/>
        <w:jc w:val="both"/>
        <w:rPr>
          <w:rFonts w:eastAsia="SimSun"/>
          <w:sz w:val="26"/>
          <w:szCs w:val="26"/>
        </w:rPr>
      </w:pPr>
      <w:r w:rsidRPr="00B84353">
        <w:rPr>
          <w:rFonts w:eastAsia="SimSun"/>
          <w:sz w:val="26"/>
          <w:szCs w:val="26"/>
        </w:rPr>
        <w:t>Соответствие техническим характеристикам подтверждается участником путем предоставлен</w:t>
      </w:r>
      <w:r>
        <w:rPr>
          <w:rFonts w:eastAsia="SimSun"/>
          <w:sz w:val="26"/>
          <w:szCs w:val="26"/>
        </w:rPr>
        <w:t xml:space="preserve">ия соответствующей документации, </w:t>
      </w:r>
      <w:r w:rsidRPr="005B1EC0">
        <w:rPr>
          <w:rFonts w:eastAsia="SimSun"/>
          <w:b/>
          <w:sz w:val="26"/>
          <w:szCs w:val="26"/>
        </w:rPr>
        <w:t>включая принципиальные электрические схемы</w:t>
      </w:r>
      <w:r>
        <w:rPr>
          <w:rFonts w:eastAsia="SimSun"/>
          <w:sz w:val="26"/>
          <w:szCs w:val="26"/>
        </w:rPr>
        <w:t>.</w:t>
      </w:r>
    </w:p>
    <w:p w14:paraId="2F3E6285" w14:textId="0DC26883" w:rsidR="00934030" w:rsidRDefault="00934030" w:rsidP="00934030">
      <w:pPr>
        <w:tabs>
          <w:tab w:val="left" w:pos="709"/>
        </w:tabs>
        <w:ind w:firstLine="567"/>
        <w:jc w:val="both"/>
        <w:rPr>
          <w:rFonts w:eastAsia="SimSun"/>
          <w:sz w:val="26"/>
          <w:szCs w:val="26"/>
        </w:rPr>
      </w:pPr>
      <w:r w:rsidRPr="00B84353">
        <w:rPr>
          <w:rFonts w:eastAsia="SimSun"/>
          <w:sz w:val="26"/>
          <w:szCs w:val="26"/>
        </w:rPr>
        <w:t>Поставщик осуществляет поставку</w:t>
      </w:r>
      <w:r>
        <w:rPr>
          <w:rFonts w:eastAsia="SimSun"/>
          <w:sz w:val="26"/>
          <w:szCs w:val="26"/>
        </w:rPr>
        <w:t xml:space="preserve"> и</w:t>
      </w:r>
      <w:r w:rsidRPr="00B84353">
        <w:rPr>
          <w:rFonts w:eastAsia="SimSun"/>
          <w:sz w:val="26"/>
          <w:szCs w:val="26"/>
        </w:rPr>
        <w:t xml:space="preserve"> разгрузку о</w:t>
      </w:r>
      <w:r>
        <w:rPr>
          <w:rFonts w:eastAsia="SimSun"/>
          <w:sz w:val="26"/>
          <w:szCs w:val="26"/>
        </w:rPr>
        <w:t xml:space="preserve">борудования собственными силами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075663CF" w14:textId="1C77CDDA" w:rsidR="00934030" w:rsidRDefault="00934030" w:rsidP="00934030">
      <w:pPr>
        <w:tabs>
          <w:tab w:val="left" w:pos="709"/>
        </w:tabs>
        <w:ind w:firstLine="567"/>
        <w:jc w:val="both"/>
        <w:rPr>
          <w:rFonts w:eastAsia="SimSun"/>
          <w:sz w:val="26"/>
          <w:szCs w:val="26"/>
        </w:rPr>
      </w:pPr>
      <w:r>
        <w:rPr>
          <w:sz w:val="26"/>
          <w:szCs w:val="26"/>
        </w:rPr>
        <w:t xml:space="preserve">В случае поставки аналогичного оборудования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«Минскпроект») в течение 20 (двадцати) календарных дней с даты заключения договора поставки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67DE5B53" w14:textId="546F26BB" w:rsidR="00934030" w:rsidRPr="00C24862" w:rsidRDefault="00934030" w:rsidP="00934030">
      <w:pPr>
        <w:tabs>
          <w:tab w:val="left" w:pos="709"/>
        </w:tabs>
        <w:ind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Гарантийные обязательства: </w:t>
      </w:r>
      <w:r w:rsidRPr="00C24862">
        <w:rPr>
          <w:sz w:val="26"/>
          <w:szCs w:val="26"/>
        </w:rPr>
        <w:t>не менее 24 (</w:t>
      </w:r>
      <w:r>
        <w:rPr>
          <w:sz w:val="26"/>
          <w:szCs w:val="26"/>
        </w:rPr>
        <w:t>д</w:t>
      </w:r>
      <w:r w:rsidRPr="00C24862">
        <w:rPr>
          <w:sz w:val="26"/>
          <w:szCs w:val="26"/>
        </w:rPr>
        <w:t>вадцати четырех) месяцев с даты его поставки</w:t>
      </w:r>
      <w:r>
        <w:rPr>
          <w:sz w:val="26"/>
          <w:szCs w:val="26"/>
        </w:rPr>
        <w:t xml:space="preserve">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167AFF03" w14:textId="77777777" w:rsidR="00934030" w:rsidRDefault="00934030" w:rsidP="00934030">
      <w:pPr>
        <w:tabs>
          <w:tab w:val="left" w:pos="709"/>
        </w:tabs>
        <w:ind w:firstLine="567"/>
        <w:jc w:val="both"/>
        <w:rPr>
          <w:rFonts w:eastAsia="SimSun"/>
          <w:b/>
          <w:bCs/>
          <w:sz w:val="26"/>
          <w:szCs w:val="26"/>
        </w:rPr>
      </w:pPr>
    </w:p>
    <w:p w14:paraId="4FD77298" w14:textId="77777777" w:rsidR="00934030" w:rsidRDefault="00934030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  <w:sectPr w:rsidR="00934030" w:rsidSect="009D19DF">
          <w:pgSz w:w="11906" w:h="16838"/>
          <w:pgMar w:top="568" w:right="566" w:bottom="1134" w:left="1701" w:header="708" w:footer="708" w:gutter="0"/>
          <w:cols w:space="708"/>
          <w:docGrid w:linePitch="360"/>
        </w:sectPr>
      </w:pPr>
    </w:p>
    <w:p w14:paraId="7F38100D" w14:textId="10EAC9AE" w:rsidR="00934030" w:rsidRDefault="00934030" w:rsidP="00934030">
      <w:pPr>
        <w:jc w:val="center"/>
        <w:rPr>
          <w:b/>
          <w:sz w:val="26"/>
          <w:szCs w:val="26"/>
        </w:rPr>
      </w:pPr>
      <w:r w:rsidRPr="00A04BD7">
        <w:rPr>
          <w:b/>
          <w:sz w:val="26"/>
          <w:szCs w:val="26"/>
        </w:rPr>
        <w:lastRenderedPageBreak/>
        <w:t>Технические характеристики и описание предмета государственной закупки</w:t>
      </w:r>
    </w:p>
    <w:p w14:paraId="1A47C40C" w14:textId="77777777" w:rsidR="00934030" w:rsidRPr="00A04BD7" w:rsidRDefault="00934030" w:rsidP="00934030">
      <w:pPr>
        <w:jc w:val="center"/>
        <w:rPr>
          <w:b/>
          <w:sz w:val="26"/>
          <w:szCs w:val="26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8395"/>
        <w:gridCol w:w="4111"/>
        <w:gridCol w:w="1276"/>
      </w:tblGrid>
      <w:tr w:rsidR="00934030" w:rsidRPr="00A04BD7" w14:paraId="361B488E" w14:textId="77777777" w:rsidTr="00873693">
        <w:trPr>
          <w:cantSplit/>
          <w:trHeight w:val="451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BE0AC8E" w14:textId="77777777" w:rsidR="00934030" w:rsidRPr="00A04BD7" w:rsidRDefault="00934030" w:rsidP="00873693">
            <w:pPr>
              <w:jc w:val="center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8395" w:type="dxa"/>
            <w:tcBorders>
              <w:bottom w:val="single" w:sz="4" w:space="0" w:color="auto"/>
            </w:tcBorders>
            <w:vAlign w:val="center"/>
          </w:tcPr>
          <w:p w14:paraId="55489E19" w14:textId="77777777" w:rsidR="00934030" w:rsidRPr="00A04BD7" w:rsidRDefault="00934030" w:rsidP="00873693">
            <w:pPr>
              <w:jc w:val="center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5DE60F1B" w14:textId="77777777" w:rsidR="00934030" w:rsidRPr="00A04BD7" w:rsidRDefault="00934030" w:rsidP="00873693">
            <w:pPr>
              <w:jc w:val="center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color w:val="000000"/>
                <w:sz w:val="26"/>
                <w:szCs w:val="26"/>
              </w:rPr>
              <w:t>Характеристики по проектной документации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</w:tcPr>
          <w:p w14:paraId="5DDE5978" w14:textId="77777777" w:rsidR="00934030" w:rsidRPr="00A04BD7" w:rsidRDefault="00934030" w:rsidP="00934030">
            <w:pPr>
              <w:ind w:firstLine="0"/>
              <w:jc w:val="center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color w:val="000000"/>
                <w:sz w:val="26"/>
                <w:szCs w:val="26"/>
              </w:rPr>
              <w:t>Кол-во, шт.</w:t>
            </w:r>
          </w:p>
        </w:tc>
      </w:tr>
      <w:tr w:rsidR="00934030" w:rsidRPr="00A04BD7" w14:paraId="2F000D9D" w14:textId="77777777" w:rsidTr="00873693">
        <w:trPr>
          <w:cantSplit/>
          <w:trHeight w:val="5060"/>
        </w:trPr>
        <w:tc>
          <w:tcPr>
            <w:tcW w:w="677" w:type="dxa"/>
            <w:vAlign w:val="center"/>
          </w:tcPr>
          <w:p w14:paraId="4FBB4202" w14:textId="77777777" w:rsidR="00934030" w:rsidRPr="00A04BD7" w:rsidRDefault="00934030" w:rsidP="00934030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395" w:type="dxa"/>
            <w:vAlign w:val="center"/>
          </w:tcPr>
          <w:p w14:paraId="5DE01912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Шкаф Шлк</w:t>
            </w:r>
          </w:p>
          <w:p w14:paraId="792EB947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Шкаф электрический наружного исполнения, вкапываемый в грунт, композитный корпус, габариты 1800х800х300мм,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не менее 54, климатическое исполнение УХЛ1, с отдельным отсеком со своей дверью для розеток или с возможностью подключения потребителей к розеткам без доступа к открытым токоведущим частям, с дверями с замками под ключ. В составе:</w:t>
            </w:r>
          </w:p>
          <w:p w14:paraId="1086CEA9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вводной выключатель нагрузки трехфазный с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250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1 шт.; </w:t>
            </w:r>
          </w:p>
          <w:p w14:paraId="1EB2D23C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- трансформатор тока однофазный типа ТШП 150/5, 0,5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S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- 3 шт.;</w:t>
            </w:r>
          </w:p>
          <w:p w14:paraId="4D37FB0C" w14:textId="77777777" w:rsidR="00934030" w:rsidRPr="00A04BD7" w:rsidRDefault="00934030" w:rsidP="00934030">
            <w:pPr>
              <w:ind w:firstLine="0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- счетчик электронный трансформаторного включения с радиомодемом и выносной антенной типа СС-301-5.1/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U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M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(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L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+) – 1 шт.;</w:t>
            </w:r>
          </w:p>
          <w:p w14:paraId="77A6DE7D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- отходящие дифференциальные автоматы типа:</w:t>
            </w:r>
          </w:p>
          <w:p w14:paraId="57B24729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-- АД14,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63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3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30м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1 шт.;</w:t>
            </w:r>
          </w:p>
          <w:p w14:paraId="6D60E382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АД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14,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32A, 3P, 30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A – 1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3904D67B" w14:textId="425DC15B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АД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14,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16A, 3P, 30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A – 4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09A50806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АД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12,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16A, 1P, 30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A – 3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1B3191C5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силовые розетки типа: </w:t>
            </w:r>
          </w:p>
          <w:p w14:paraId="57B1DFE6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-- ССИ-135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63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380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B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1 шт.;</w:t>
            </w:r>
          </w:p>
          <w:p w14:paraId="5DE75045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ССИ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-125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32A, 380B – 1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0DFF5F7B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ССИ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-115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16A, 380B – 4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18FEA131" w14:textId="77777777" w:rsidR="00934030" w:rsidRPr="00A04BD7" w:rsidRDefault="00934030" w:rsidP="00934030">
            <w:pPr>
              <w:ind w:firstLine="0"/>
              <w:rPr>
                <w:rFonts w:eastAsia="SimSun"/>
                <w:b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ССИ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-113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16A, 220B – 3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</w:t>
            </w:r>
          </w:p>
        </w:tc>
        <w:tc>
          <w:tcPr>
            <w:tcW w:w="4111" w:type="dxa"/>
            <w:vAlign w:val="center"/>
          </w:tcPr>
          <w:p w14:paraId="7B7A8E6B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23.015.4.00-ЭС, лист 4</w:t>
            </w:r>
          </w:p>
          <w:p w14:paraId="27B692DD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23.015.4.00-ЭС.СО2 листы 2,3</w:t>
            </w:r>
          </w:p>
        </w:tc>
        <w:tc>
          <w:tcPr>
            <w:tcW w:w="1276" w:type="dxa"/>
            <w:noWrap/>
            <w:vAlign w:val="center"/>
          </w:tcPr>
          <w:p w14:paraId="222CE2A8" w14:textId="77777777" w:rsidR="00934030" w:rsidRPr="00A04BD7" w:rsidRDefault="00934030" w:rsidP="00BC6404">
            <w:pPr>
              <w:ind w:firstLine="0"/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1</w:t>
            </w:r>
          </w:p>
        </w:tc>
      </w:tr>
      <w:tr w:rsidR="00934030" w:rsidRPr="00A04BD7" w14:paraId="10683741" w14:textId="77777777" w:rsidTr="00873693">
        <w:trPr>
          <w:cantSplit/>
          <w:trHeight w:val="549"/>
        </w:trPr>
        <w:tc>
          <w:tcPr>
            <w:tcW w:w="677" w:type="dxa"/>
            <w:vAlign w:val="center"/>
          </w:tcPr>
          <w:p w14:paraId="30171DEC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8395" w:type="dxa"/>
            <w:vAlign w:val="center"/>
          </w:tcPr>
          <w:p w14:paraId="01E3B111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Шкаф Шст-1</w:t>
            </w:r>
          </w:p>
          <w:p w14:paraId="170C93D9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Шкаф электрический наружного исполнения, вкапываемый в грунт, композитный корпус, габариты 1800х600х300мм,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не менее 54, климатическое исполнение УХЛ1, с отдельным отсеком со своей дверью для розеток или с возможностью подключения потребителей к розеткам без доступа к открытым токоведущим частям, с дверями с замками под ключ. В составе:</w:t>
            </w:r>
          </w:p>
          <w:p w14:paraId="5890A7ED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вводной выключатель нагрузки трехфазный с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63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1 шт.; </w:t>
            </w:r>
          </w:p>
          <w:p w14:paraId="40871380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- счетчик электронный прямого включения с радиомодемом и выносной антенной типа СС-301-10.1/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U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/1/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M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(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L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+) – 1 шт.;</w:t>
            </w:r>
          </w:p>
          <w:p w14:paraId="1903FEA1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отходящие автоматические выключатели типа АД12,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16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1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30м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3 шт.;</w:t>
            </w:r>
          </w:p>
          <w:p w14:paraId="494C13E5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силовые розетки типа ССИ-113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16А, 220В – 3 шт.</w:t>
            </w:r>
          </w:p>
        </w:tc>
        <w:tc>
          <w:tcPr>
            <w:tcW w:w="4111" w:type="dxa"/>
            <w:vAlign w:val="center"/>
          </w:tcPr>
          <w:p w14:paraId="06A414E2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 лист 4</w:t>
            </w:r>
          </w:p>
          <w:p w14:paraId="5FC1C9A9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23.015.4.00-ЭС.СО3 листы 2,3</w:t>
            </w:r>
          </w:p>
          <w:p w14:paraId="28625501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23.015.4.00-ЭС.СО4 листы 2,3</w:t>
            </w:r>
          </w:p>
        </w:tc>
        <w:tc>
          <w:tcPr>
            <w:tcW w:w="1276" w:type="dxa"/>
            <w:noWrap/>
            <w:vAlign w:val="center"/>
          </w:tcPr>
          <w:p w14:paraId="5F63BD76" w14:textId="77777777" w:rsidR="00934030" w:rsidRPr="00A04BD7" w:rsidRDefault="00934030" w:rsidP="00BC6404">
            <w:pPr>
              <w:ind w:firstLine="0"/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</w:t>
            </w:r>
          </w:p>
        </w:tc>
      </w:tr>
      <w:tr w:rsidR="00934030" w:rsidRPr="00A04BD7" w14:paraId="6A967C7F" w14:textId="77777777" w:rsidTr="00873693">
        <w:trPr>
          <w:cantSplit/>
          <w:trHeight w:val="557"/>
        </w:trPr>
        <w:tc>
          <w:tcPr>
            <w:tcW w:w="677" w:type="dxa"/>
            <w:vAlign w:val="center"/>
          </w:tcPr>
          <w:p w14:paraId="091C74DC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95" w:type="dxa"/>
            <w:vAlign w:val="center"/>
          </w:tcPr>
          <w:p w14:paraId="23BBD0E6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Автоматический выключатель, 3Р, I</w:t>
            </w:r>
            <w:r w:rsidRPr="00A04BD7">
              <w:rPr>
                <w:rFonts w:eastAsia="SimSun"/>
                <w:color w:val="000000"/>
                <w:sz w:val="26"/>
                <w:szCs w:val="26"/>
                <w:vertAlign w:val="subscript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=80А, по типу Тмах-Т3 или аналог</w:t>
            </w:r>
          </w:p>
        </w:tc>
        <w:tc>
          <w:tcPr>
            <w:tcW w:w="4111" w:type="dxa"/>
            <w:vAlign w:val="center"/>
          </w:tcPr>
          <w:p w14:paraId="7749CB23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23.015.4.00-ЭС.СО3 лист 3,</w:t>
            </w:r>
          </w:p>
          <w:p w14:paraId="6502F7C5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23.015.4.00-ЭС.СО4 лист 3,</w:t>
            </w:r>
          </w:p>
          <w:p w14:paraId="3DE83CB9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23.015.4.00-ЭС.СО5 лист 2,</w:t>
            </w:r>
          </w:p>
          <w:p w14:paraId="116E5E3A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23.015.4.00-ЭС.СО6 лист 2</w:t>
            </w:r>
          </w:p>
        </w:tc>
        <w:tc>
          <w:tcPr>
            <w:tcW w:w="1276" w:type="dxa"/>
            <w:noWrap/>
            <w:vAlign w:val="center"/>
          </w:tcPr>
          <w:p w14:paraId="52218274" w14:textId="77777777" w:rsidR="00934030" w:rsidRPr="00A04BD7" w:rsidRDefault="00934030" w:rsidP="00BC6404">
            <w:pPr>
              <w:ind w:hanging="1"/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4</w:t>
            </w:r>
          </w:p>
        </w:tc>
      </w:tr>
      <w:tr w:rsidR="00934030" w:rsidRPr="00A04BD7" w14:paraId="77F510BC" w14:textId="77777777" w:rsidTr="00873693">
        <w:trPr>
          <w:cantSplit/>
          <w:trHeight w:val="559"/>
        </w:trPr>
        <w:tc>
          <w:tcPr>
            <w:tcW w:w="677" w:type="dxa"/>
            <w:vAlign w:val="center"/>
          </w:tcPr>
          <w:p w14:paraId="2A33049B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395" w:type="dxa"/>
            <w:vAlign w:val="center"/>
          </w:tcPr>
          <w:p w14:paraId="02447A71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Шкаф ШНО</w:t>
            </w:r>
          </w:p>
          <w:p w14:paraId="1819E325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Шкаф электрический наружной установки, с аппаратурой автоматического правления наружным освещением из антивандального композитного материала,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не менее 54, габариты (ВхШхГл): 1600х700х325мм, с установкой на фундамент, 380/220В</w:t>
            </w:r>
          </w:p>
        </w:tc>
        <w:tc>
          <w:tcPr>
            <w:tcW w:w="4111" w:type="dxa"/>
            <w:vAlign w:val="center"/>
          </w:tcPr>
          <w:p w14:paraId="342BCEB9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23.015.4.00-ЭН листы 4,5,</w:t>
            </w:r>
          </w:p>
          <w:p w14:paraId="0FA6563E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23.015.4.00-ЭН.СО лист 2</w:t>
            </w:r>
          </w:p>
        </w:tc>
        <w:tc>
          <w:tcPr>
            <w:tcW w:w="1276" w:type="dxa"/>
            <w:noWrap/>
            <w:vAlign w:val="center"/>
          </w:tcPr>
          <w:p w14:paraId="7B47437D" w14:textId="77777777" w:rsidR="00934030" w:rsidRPr="00A04BD7" w:rsidRDefault="00934030" w:rsidP="00BC6404">
            <w:pPr>
              <w:ind w:firstLine="0"/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1</w:t>
            </w:r>
          </w:p>
        </w:tc>
      </w:tr>
      <w:tr w:rsidR="00934030" w:rsidRPr="00A04BD7" w14:paraId="62041F3F" w14:textId="77777777" w:rsidTr="00873693">
        <w:trPr>
          <w:cantSplit/>
          <w:trHeight w:val="129"/>
        </w:trPr>
        <w:tc>
          <w:tcPr>
            <w:tcW w:w="13183" w:type="dxa"/>
            <w:gridSpan w:val="3"/>
            <w:vAlign w:val="center"/>
          </w:tcPr>
          <w:p w14:paraId="0F900618" w14:textId="77777777" w:rsidR="00934030" w:rsidRPr="00A04BD7" w:rsidRDefault="00934030" w:rsidP="00873693">
            <w:pPr>
              <w:rPr>
                <w:rFonts w:eastAsia="SimSun"/>
                <w:b/>
                <w:bCs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noWrap/>
            <w:vAlign w:val="center"/>
          </w:tcPr>
          <w:p w14:paraId="23467BB2" w14:textId="77777777" w:rsidR="00934030" w:rsidRPr="00A04BD7" w:rsidRDefault="00934030" w:rsidP="00BC6404">
            <w:pPr>
              <w:ind w:hanging="1"/>
              <w:jc w:val="center"/>
              <w:rPr>
                <w:rFonts w:eastAsia="SimSun"/>
                <w:b/>
                <w:bCs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</w:tbl>
    <w:p w14:paraId="13D509AF" w14:textId="4CDCDB5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EF0FDE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0A48544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D181AAC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DCED983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22A2FA42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5764F764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06785D1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sectPr w:rsidR="00987A32" w:rsidRPr="00C24862" w:rsidSect="00934030">
      <w:pgSz w:w="16838" w:h="11906" w:orient="landscape"/>
      <w:pgMar w:top="1135" w:right="568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67133"/>
    <w:multiLevelType w:val="hybridMultilevel"/>
    <w:tmpl w:val="23A6181A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4715733"/>
    <w:multiLevelType w:val="hybridMultilevel"/>
    <w:tmpl w:val="09BCD6B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2556072"/>
    <w:multiLevelType w:val="multilevel"/>
    <w:tmpl w:val="BFA00CAA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4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3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FD7A86"/>
    <w:multiLevelType w:val="multilevel"/>
    <w:tmpl w:val="93F244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6" w15:restartNumberingAfterBreak="0">
    <w:nsid w:val="4B5242F4"/>
    <w:multiLevelType w:val="hybridMultilevel"/>
    <w:tmpl w:val="90BE4B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8" w15:restartNumberingAfterBreak="0">
    <w:nsid w:val="69693A16"/>
    <w:multiLevelType w:val="hybridMultilevel"/>
    <w:tmpl w:val="42A08102"/>
    <w:lvl w:ilvl="0" w:tplc="041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4" w:hanging="360"/>
      </w:pPr>
      <w:rPr>
        <w:rFonts w:ascii="Wingdings" w:hAnsi="Wingdings" w:hint="default"/>
      </w:rPr>
    </w:lvl>
  </w:abstractNum>
  <w:abstractNum w:abstractNumId="9" w15:restartNumberingAfterBreak="0">
    <w:nsid w:val="7927149F"/>
    <w:multiLevelType w:val="hybridMultilevel"/>
    <w:tmpl w:val="73F01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B5A7C32"/>
    <w:multiLevelType w:val="multilevel"/>
    <w:tmpl w:val="33025D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372659539">
    <w:abstractNumId w:val="4"/>
  </w:num>
  <w:num w:numId="2" w16cid:durableId="1381901491">
    <w:abstractNumId w:val="3"/>
  </w:num>
  <w:num w:numId="3" w16cid:durableId="1906404511">
    <w:abstractNumId w:val="7"/>
  </w:num>
  <w:num w:numId="4" w16cid:durableId="699430548">
    <w:abstractNumId w:val="10"/>
  </w:num>
  <w:num w:numId="5" w16cid:durableId="360328410">
    <w:abstractNumId w:val="2"/>
  </w:num>
  <w:num w:numId="6" w16cid:durableId="625745970">
    <w:abstractNumId w:val="9"/>
  </w:num>
  <w:num w:numId="7" w16cid:durableId="657271155">
    <w:abstractNumId w:val="8"/>
  </w:num>
  <w:num w:numId="8" w16cid:durableId="1053964845">
    <w:abstractNumId w:val="5"/>
  </w:num>
  <w:num w:numId="9" w16cid:durableId="734742673">
    <w:abstractNumId w:val="6"/>
  </w:num>
  <w:num w:numId="10" w16cid:durableId="1199005444">
    <w:abstractNumId w:val="1"/>
  </w:num>
  <w:num w:numId="11" w16cid:durableId="71454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B21"/>
    <w:rsid w:val="00005336"/>
    <w:rsid w:val="00005D3F"/>
    <w:rsid w:val="00077849"/>
    <w:rsid w:val="000A4710"/>
    <w:rsid w:val="000A4A9A"/>
    <w:rsid w:val="000C25CD"/>
    <w:rsid w:val="00114AF2"/>
    <w:rsid w:val="00142209"/>
    <w:rsid w:val="001718C7"/>
    <w:rsid w:val="00187AD1"/>
    <w:rsid w:val="00190796"/>
    <w:rsid w:val="001A659C"/>
    <w:rsid w:val="001B7443"/>
    <w:rsid w:val="001E1021"/>
    <w:rsid w:val="00235CF5"/>
    <w:rsid w:val="00256233"/>
    <w:rsid w:val="0027554F"/>
    <w:rsid w:val="002A63BD"/>
    <w:rsid w:val="002D6DBA"/>
    <w:rsid w:val="00305DE0"/>
    <w:rsid w:val="00320E8B"/>
    <w:rsid w:val="003606F6"/>
    <w:rsid w:val="00364D57"/>
    <w:rsid w:val="00381E12"/>
    <w:rsid w:val="004160FE"/>
    <w:rsid w:val="00444381"/>
    <w:rsid w:val="00486072"/>
    <w:rsid w:val="004A16F6"/>
    <w:rsid w:val="0055172C"/>
    <w:rsid w:val="005611BA"/>
    <w:rsid w:val="00563116"/>
    <w:rsid w:val="00571673"/>
    <w:rsid w:val="005719A2"/>
    <w:rsid w:val="0058035C"/>
    <w:rsid w:val="00583491"/>
    <w:rsid w:val="005B6CB4"/>
    <w:rsid w:val="005C5902"/>
    <w:rsid w:val="005E0BBC"/>
    <w:rsid w:val="005E757B"/>
    <w:rsid w:val="00622D41"/>
    <w:rsid w:val="006243E9"/>
    <w:rsid w:val="006249E3"/>
    <w:rsid w:val="00644A69"/>
    <w:rsid w:val="006540F6"/>
    <w:rsid w:val="00661B21"/>
    <w:rsid w:val="0068686E"/>
    <w:rsid w:val="00686C41"/>
    <w:rsid w:val="006B0FBD"/>
    <w:rsid w:val="006C0DFE"/>
    <w:rsid w:val="006D39FC"/>
    <w:rsid w:val="00711ECA"/>
    <w:rsid w:val="00725656"/>
    <w:rsid w:val="00733169"/>
    <w:rsid w:val="00764C36"/>
    <w:rsid w:val="00774B60"/>
    <w:rsid w:val="007C5B44"/>
    <w:rsid w:val="007D5A30"/>
    <w:rsid w:val="008069E0"/>
    <w:rsid w:val="0084085D"/>
    <w:rsid w:val="00861D25"/>
    <w:rsid w:val="00861DF9"/>
    <w:rsid w:val="00883C06"/>
    <w:rsid w:val="008B388E"/>
    <w:rsid w:val="008B4799"/>
    <w:rsid w:val="008D5995"/>
    <w:rsid w:val="008E2CFF"/>
    <w:rsid w:val="00904122"/>
    <w:rsid w:val="00913543"/>
    <w:rsid w:val="00917897"/>
    <w:rsid w:val="00933DB1"/>
    <w:rsid w:val="00934030"/>
    <w:rsid w:val="0094257B"/>
    <w:rsid w:val="009736FD"/>
    <w:rsid w:val="00987A32"/>
    <w:rsid w:val="009A020A"/>
    <w:rsid w:val="009D19DF"/>
    <w:rsid w:val="00A05F6C"/>
    <w:rsid w:val="00A23CBD"/>
    <w:rsid w:val="00A27F6D"/>
    <w:rsid w:val="00A34A1F"/>
    <w:rsid w:val="00A66B19"/>
    <w:rsid w:val="00A90551"/>
    <w:rsid w:val="00AB5718"/>
    <w:rsid w:val="00AC4F2A"/>
    <w:rsid w:val="00AE4861"/>
    <w:rsid w:val="00AF1A18"/>
    <w:rsid w:val="00AF438E"/>
    <w:rsid w:val="00B416AD"/>
    <w:rsid w:val="00B41D00"/>
    <w:rsid w:val="00B547D5"/>
    <w:rsid w:val="00B555DC"/>
    <w:rsid w:val="00B60FA8"/>
    <w:rsid w:val="00BA05C5"/>
    <w:rsid w:val="00BA5A8A"/>
    <w:rsid w:val="00BB3D76"/>
    <w:rsid w:val="00BC06AD"/>
    <w:rsid w:val="00BC6404"/>
    <w:rsid w:val="00BE010A"/>
    <w:rsid w:val="00BF39D6"/>
    <w:rsid w:val="00BF4EC7"/>
    <w:rsid w:val="00C0394F"/>
    <w:rsid w:val="00C209DB"/>
    <w:rsid w:val="00C24862"/>
    <w:rsid w:val="00C77142"/>
    <w:rsid w:val="00C96270"/>
    <w:rsid w:val="00CD06A7"/>
    <w:rsid w:val="00CD21A2"/>
    <w:rsid w:val="00CD517F"/>
    <w:rsid w:val="00D06301"/>
    <w:rsid w:val="00D073AE"/>
    <w:rsid w:val="00D1255D"/>
    <w:rsid w:val="00D13BF1"/>
    <w:rsid w:val="00D22D9B"/>
    <w:rsid w:val="00D3361C"/>
    <w:rsid w:val="00D63750"/>
    <w:rsid w:val="00DA6715"/>
    <w:rsid w:val="00DD2EA0"/>
    <w:rsid w:val="00E40995"/>
    <w:rsid w:val="00E46425"/>
    <w:rsid w:val="00E50A31"/>
    <w:rsid w:val="00E8332E"/>
    <w:rsid w:val="00EA48BE"/>
    <w:rsid w:val="00EB007C"/>
    <w:rsid w:val="00EB5EC4"/>
    <w:rsid w:val="00EC4BEB"/>
    <w:rsid w:val="00EE07A9"/>
    <w:rsid w:val="00EF4B9C"/>
    <w:rsid w:val="00F03255"/>
    <w:rsid w:val="00F14021"/>
    <w:rsid w:val="00F64E8C"/>
    <w:rsid w:val="00F96450"/>
    <w:rsid w:val="00FB58CA"/>
    <w:rsid w:val="00FC6C72"/>
    <w:rsid w:val="00FD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paragraph" w:customStyle="1" w:styleId="ConsPlusNormal">
    <w:name w:val="ConsPlusNormal"/>
    <w:rsid w:val="005834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BF39D6"/>
    <w:rPr>
      <w:rFonts w:cs="Times New Roman"/>
      <w:i/>
      <w:iCs/>
    </w:rPr>
  </w:style>
  <w:style w:type="paragraph" w:customStyle="1" w:styleId="titlep">
    <w:name w:val="titlep"/>
    <w:basedOn w:val="a"/>
    <w:rsid w:val="001E1021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377A8-66C7-4E84-9CFF-F42821E0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97</cp:revision>
  <cp:lastPrinted>2025-11-25T08:04:00Z</cp:lastPrinted>
  <dcterms:created xsi:type="dcterms:W3CDTF">2023-07-17T17:08:00Z</dcterms:created>
  <dcterms:modified xsi:type="dcterms:W3CDTF">2026-08-05T11:38:00Z</dcterms:modified>
</cp:coreProperties>
</file>